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Форма 3.7. Информация об инвестиционных программах</w:t>
      </w: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регулируемой организации и отчетах об их реализации</w:t>
      </w:r>
      <w:r>
        <w:rPr>
          <w:rFonts w:ascii="Calibri" w:hAnsi="Calibri" w:cs="Calibri"/>
        </w:rPr>
        <w:t xml:space="preserve"> за 2017 год</w:t>
      </w: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07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3798"/>
      </w:tblGrid>
      <w:tr w:rsidR="00CA4744" w:rsidTr="00CA4744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инвестиционной программы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 w:rsidP="00FE13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Приказ департамента по жилищно-коммунальному хозяйству и топливным ресурсам Приморского края от 17.10.2016 № пр.19-79/2 «</w:t>
            </w:r>
            <w:proofErr w:type="gramStart"/>
            <w:r>
              <w:rPr>
                <w:rFonts w:ascii="Calibri" w:hAnsi="Calibri" w:cs="Calibri"/>
              </w:rPr>
              <w:t>Об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инвестиционной</w:t>
            </w:r>
            <w:proofErr w:type="gramEnd"/>
            <w:r>
              <w:rPr>
                <w:rFonts w:ascii="Calibri" w:hAnsi="Calibri" w:cs="Calibri"/>
              </w:rPr>
              <w:t xml:space="preserve"> программы Акционерное общество «Электросервис» г. Лесозаводск, осуществляющего холодное водоснабжение и водоотведение на территории Лесозаводского городского округа» </w:t>
            </w:r>
          </w:p>
        </w:tc>
      </w:tr>
      <w:tr w:rsidR="00CA4744" w:rsidTr="00CA4744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утверждения инвестиционной программы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 w:rsidP="00FE13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17.10.2016 </w:t>
            </w:r>
          </w:p>
        </w:tc>
      </w:tr>
      <w:tr w:rsidR="00CA4744" w:rsidTr="00CA4744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Цели инвестиционной программы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 w:rsidP="00FE13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 w:rsidRPr="00B64E67">
              <w:rPr>
                <w:rFonts w:ascii="Calibri" w:hAnsi="Calibri" w:cs="Calibri"/>
              </w:rPr>
              <w:t>Целью инвестиционной программы является повышение эффективности, устойчивости и надежности функционирования систем водоснабжения и водоотведения, а также очистки сточных вод, развитие системы водоснабжения в соответствии с потребностями муниципального образования «Лесозаводский городской округ», а также планомерная работа по модернизации  коммуникаций, замене оборудования на более экономичное, что обеспечит поэтапное снижение удельных норм расхода энергоресурсов и снижения числа инцидентов на эксплуатируемых объектах.</w:t>
            </w:r>
            <w:proofErr w:type="gramEnd"/>
          </w:p>
        </w:tc>
      </w:tr>
      <w:tr w:rsidR="00CA4744" w:rsidTr="00CA4744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 исполнительной власти субъекта Российской Федерации, утвердившего инвестиционную программу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 w:rsidP="00FE13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департамент по жилищно-коммунальному хозяйству и топливным ресурсам Приморского края</w:t>
            </w:r>
          </w:p>
        </w:tc>
      </w:tr>
      <w:tr w:rsidR="00CA4744" w:rsidTr="00CA4744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 w:rsidP="00FE13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Администрация Лесозаводского городского округа</w:t>
            </w:r>
          </w:p>
        </w:tc>
      </w:tr>
      <w:tr w:rsidR="00CA4744" w:rsidTr="00CA4744"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Сроки начала и окончания реализации инвестиционной программы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 w:rsidP="00FE13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2017-2021</w:t>
            </w:r>
          </w:p>
        </w:tc>
      </w:tr>
    </w:tbl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0" w:name="_GoBack"/>
      <w:bookmarkEnd w:id="0"/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Потребности в финансовых средствах, необходимых</w:t>
      </w: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реализации инвестиционной программы</w:t>
      </w: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3912"/>
        <w:gridCol w:w="2665"/>
      </w:tblGrid>
      <w:tr w:rsidR="00CA4744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мероприятия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 w:rsidP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Потребность в финансовых средствах на </w:t>
            </w:r>
            <w:r>
              <w:rPr>
                <w:rFonts w:ascii="Calibri" w:hAnsi="Calibri" w:cs="Calibri"/>
              </w:rPr>
              <w:t>2017</w:t>
            </w:r>
            <w:r>
              <w:rPr>
                <w:rFonts w:ascii="Calibri" w:hAnsi="Calibri" w:cs="Calibri"/>
              </w:rPr>
              <w:t xml:space="preserve"> год, тыс. рублей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</w:tr>
      <w:tr w:rsidR="00CA4744" w:rsidTr="000B277F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Pr="00CA4744" w:rsidRDefault="00CA4744" w:rsidP="00CA4744">
            <w:pPr>
              <w:rPr>
                <w:rFonts w:ascii="Calibri" w:hAnsi="Calibri" w:cs="Calibri"/>
              </w:rPr>
            </w:pPr>
            <w:proofErr w:type="gramStart"/>
            <w:r w:rsidRPr="00CA4744">
              <w:rPr>
                <w:rFonts w:ascii="Calibri" w:hAnsi="Calibri" w:cs="Calibri"/>
              </w:rPr>
              <w:t>Данная инвестиционная программа не включена в утвержденную Департаментом по тарифам в смету расходов на 2017 год.</w:t>
            </w:r>
            <w:proofErr w:type="gramEnd"/>
            <w:r w:rsidRPr="00CA4744">
              <w:rPr>
                <w:rFonts w:ascii="Calibri" w:hAnsi="Calibri" w:cs="Calibri"/>
              </w:rPr>
              <w:t xml:space="preserve">  Других сре</w:t>
            </w:r>
            <w:proofErr w:type="gramStart"/>
            <w:r w:rsidRPr="00CA4744">
              <w:rPr>
                <w:rFonts w:ascii="Calibri" w:hAnsi="Calibri" w:cs="Calibri"/>
              </w:rPr>
              <w:t>дств дл</w:t>
            </w:r>
            <w:proofErr w:type="gramEnd"/>
            <w:r w:rsidRPr="00CA4744">
              <w:rPr>
                <w:rFonts w:ascii="Calibri" w:hAnsi="Calibri" w:cs="Calibri"/>
              </w:rPr>
              <w:t>я реализации инвестиционной программы предприятие не имеет.</w:t>
            </w:r>
          </w:p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Плановые значения показателей надежности, качества</w:t>
      </w: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</w:t>
      </w:r>
      <w:proofErr w:type="spellStart"/>
      <w:r>
        <w:rPr>
          <w:rFonts w:ascii="Calibri" w:hAnsi="Calibri" w:cs="Calibri"/>
        </w:rPr>
        <w:t>энергоэффективности</w:t>
      </w:r>
      <w:proofErr w:type="spellEnd"/>
      <w:r>
        <w:rPr>
          <w:rFonts w:ascii="Calibri" w:hAnsi="Calibri" w:cs="Calibri"/>
        </w:rPr>
        <w:t xml:space="preserve"> объектов </w:t>
      </w:r>
      <w:proofErr w:type="gramStart"/>
      <w:r>
        <w:rPr>
          <w:rFonts w:ascii="Calibri" w:hAnsi="Calibri" w:cs="Calibri"/>
        </w:rPr>
        <w:t>централизованной</w:t>
      </w:r>
      <w:proofErr w:type="gramEnd"/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системы водоотведения</w:t>
      </w: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4"/>
        <w:gridCol w:w="1814"/>
        <w:gridCol w:w="2778"/>
        <w:gridCol w:w="2608"/>
      </w:tblGrid>
      <w:tr w:rsidR="00CA4744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мероприятий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Плановые значения целевого показателя инвестиционной программы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Фактические значения целевого показателя инвестиционной программы</w:t>
            </w:r>
          </w:p>
        </w:tc>
      </w:tr>
      <w:tr w:rsidR="00CA4744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Информация об использовании инвестиционных средств</w:t>
      </w: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отчетный год</w:t>
      </w: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4"/>
        <w:gridCol w:w="1191"/>
        <w:gridCol w:w="3005"/>
        <w:gridCol w:w="3005"/>
      </w:tblGrid>
      <w:tr w:rsidR="00CA4744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мероприятия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Квартал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Сведения об использовании инвестиционных средств за отчетный год, тыс. рублей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 инвестиционной программы</w:t>
            </w:r>
          </w:p>
        </w:tc>
      </w:tr>
      <w:tr w:rsidR="00CA4744"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внесении изменений в инвестиционную программу</w:t>
      </w:r>
    </w:p>
    <w:p w:rsidR="00CA4744" w:rsidRDefault="00CA4744" w:rsidP="00CA4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6"/>
        <w:gridCol w:w="5953"/>
      </w:tblGrid>
      <w:tr w:rsidR="00CA4744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внесения изменений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Внесенные изменения</w:t>
            </w:r>
          </w:p>
        </w:tc>
      </w:tr>
      <w:tr w:rsidR="00CA4744"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744" w:rsidRDefault="00CA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67845" w:rsidRDefault="00167845"/>
    <w:sectPr w:rsidR="00167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AA6"/>
    <w:rsid w:val="00167845"/>
    <w:rsid w:val="00313AA6"/>
    <w:rsid w:val="00B917C4"/>
    <w:rsid w:val="00CA4744"/>
    <w:rsid w:val="00D7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els20p</dc:creator>
  <cp:keywords/>
  <dc:description/>
  <cp:lastModifiedBy>els20p</cp:lastModifiedBy>
  <cp:revision>2</cp:revision>
  <dcterms:created xsi:type="dcterms:W3CDTF">2018-04-20T00:12:00Z</dcterms:created>
  <dcterms:modified xsi:type="dcterms:W3CDTF">2018-04-20T00:17:00Z</dcterms:modified>
</cp:coreProperties>
</file>